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6F" w:rsidRDefault="006B04FC" w:rsidP="00331449">
      <w:pPr>
        <w:jc w:val="center"/>
      </w:pPr>
      <w:r>
        <w:rPr>
          <w:noProof/>
        </w:rPr>
        <w:drawing>
          <wp:inline distT="0" distB="0" distL="0" distR="0">
            <wp:extent cx="5760720" cy="131316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 Flag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49" w:rsidRPr="00331449" w:rsidRDefault="000D3A4D" w:rsidP="0033144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Vintage Indy 500 </w:t>
      </w:r>
      <w:r w:rsidR="00331449" w:rsidRPr="00331449">
        <w:rPr>
          <w:b/>
          <w:sz w:val="44"/>
          <w:szCs w:val="44"/>
        </w:rPr>
        <w:t xml:space="preserve">Race Car </w:t>
      </w:r>
      <w:r>
        <w:rPr>
          <w:b/>
          <w:sz w:val="44"/>
          <w:szCs w:val="44"/>
        </w:rPr>
        <w:t xml:space="preserve">Model </w:t>
      </w:r>
      <w:r w:rsidR="00331449" w:rsidRPr="00331449">
        <w:rPr>
          <w:b/>
          <w:sz w:val="44"/>
          <w:szCs w:val="44"/>
        </w:rPr>
        <w:t>Auction</w:t>
      </w:r>
      <w:r w:rsidR="00CD03D6">
        <w:rPr>
          <w:b/>
          <w:sz w:val="44"/>
          <w:szCs w:val="44"/>
        </w:rPr>
        <w:t xml:space="preserve"> Bid Form</w:t>
      </w:r>
    </w:p>
    <w:p w:rsidR="00331449" w:rsidRPr="00B341CA" w:rsidRDefault="00331449" w:rsidP="00331449">
      <w:pPr>
        <w:rPr>
          <w:sz w:val="20"/>
          <w:szCs w:val="20"/>
        </w:rPr>
      </w:pPr>
      <w:r w:rsidRPr="00B341CA">
        <w:rPr>
          <w:sz w:val="20"/>
          <w:szCs w:val="20"/>
        </w:rPr>
        <w:t xml:space="preserve">Through the generosity of an anonymous Troy amateur modeler, the Friends of the Troy Public Library make 11 vintage </w:t>
      </w:r>
      <w:r w:rsidR="000D3A4D" w:rsidRPr="00AD40FA">
        <w:rPr>
          <w:i/>
          <w:sz w:val="20"/>
          <w:szCs w:val="20"/>
        </w:rPr>
        <w:t>Indy 500</w:t>
      </w:r>
      <w:r w:rsidR="000D3A4D" w:rsidRPr="00B341CA">
        <w:rPr>
          <w:sz w:val="20"/>
          <w:szCs w:val="20"/>
        </w:rPr>
        <w:t xml:space="preserve"> race car </w:t>
      </w:r>
      <w:r w:rsidR="00977EA6" w:rsidRPr="00B341CA">
        <w:rPr>
          <w:sz w:val="20"/>
          <w:szCs w:val="20"/>
        </w:rPr>
        <w:t xml:space="preserve">plastic </w:t>
      </w:r>
      <w:r w:rsidRPr="00B341CA">
        <w:rPr>
          <w:sz w:val="20"/>
          <w:szCs w:val="20"/>
        </w:rPr>
        <w:t xml:space="preserve">models assembled from kits available for silent sealed-bid auction.  Actual models are </w:t>
      </w:r>
      <w:r w:rsidR="001E1A8A" w:rsidRPr="00B341CA">
        <w:rPr>
          <w:sz w:val="20"/>
          <w:szCs w:val="20"/>
        </w:rPr>
        <w:t>shown</w:t>
      </w:r>
      <w:r w:rsidRPr="00B341CA">
        <w:rPr>
          <w:sz w:val="20"/>
          <w:szCs w:val="20"/>
        </w:rPr>
        <w:t xml:space="preserve"> in Friends Shop display window.</w:t>
      </w:r>
    </w:p>
    <w:p w:rsidR="00FD6F5C" w:rsidRPr="00B341CA" w:rsidRDefault="00FD6F5C" w:rsidP="00331449">
      <w:pPr>
        <w:rPr>
          <w:color w:val="000000"/>
          <w:sz w:val="20"/>
          <w:szCs w:val="20"/>
        </w:rPr>
      </w:pPr>
      <w:r w:rsidRPr="00B341CA">
        <w:rPr>
          <w:color w:val="000000"/>
          <w:sz w:val="20"/>
          <w:szCs w:val="20"/>
        </w:rPr>
        <w:t>Proceeds from the auction will help the Friends provide funding for programs, classes, outreach, and special projects that benefit the entire Troy community and its neighbors.</w:t>
      </w:r>
    </w:p>
    <w:p w:rsidR="00331449" w:rsidRPr="00B341CA" w:rsidRDefault="00331449" w:rsidP="00331449">
      <w:pPr>
        <w:rPr>
          <w:sz w:val="20"/>
          <w:szCs w:val="20"/>
        </w:rPr>
      </w:pPr>
      <w:r w:rsidRPr="00B341CA">
        <w:rPr>
          <w:sz w:val="20"/>
          <w:szCs w:val="20"/>
        </w:rPr>
        <w:t>You may bid on each model individually, or bid on the entire set of 11 including special bonus books.</w:t>
      </w:r>
    </w:p>
    <w:p w:rsidR="00575B36" w:rsidRPr="00B341CA" w:rsidRDefault="00575B36" w:rsidP="00331449">
      <w:pPr>
        <w:rPr>
          <w:sz w:val="20"/>
          <w:szCs w:val="20"/>
        </w:rPr>
      </w:pPr>
      <w:r w:rsidRPr="00B341CA">
        <w:rPr>
          <w:sz w:val="20"/>
          <w:szCs w:val="20"/>
        </w:rPr>
        <w:t>Return complet</w:t>
      </w:r>
      <w:r w:rsidR="001E1A8A" w:rsidRPr="00B341CA">
        <w:rPr>
          <w:sz w:val="20"/>
          <w:szCs w:val="20"/>
        </w:rPr>
        <w:t xml:space="preserve">ed forms to cashier in Friends Shop or Library staff behind </w:t>
      </w:r>
      <w:r w:rsidRPr="00B341CA">
        <w:rPr>
          <w:sz w:val="20"/>
          <w:szCs w:val="20"/>
        </w:rPr>
        <w:t>Circulation Desk</w:t>
      </w:r>
      <w:r w:rsidR="00AA47BF">
        <w:rPr>
          <w:sz w:val="20"/>
          <w:szCs w:val="20"/>
        </w:rPr>
        <w:t>, or email</w:t>
      </w:r>
      <w:bookmarkStart w:id="0" w:name="_GoBack"/>
      <w:bookmarkEnd w:id="0"/>
      <w:r w:rsidRPr="00B341CA">
        <w:rPr>
          <w:sz w:val="20"/>
          <w:szCs w:val="20"/>
        </w:rPr>
        <w:t>.</w:t>
      </w:r>
      <w:r w:rsidR="00CB6193" w:rsidRPr="00B341CA">
        <w:rPr>
          <w:sz w:val="20"/>
          <w:szCs w:val="20"/>
        </w:rPr>
        <w:t xml:space="preserve">  </w:t>
      </w:r>
      <w:proofErr w:type="gramStart"/>
      <w:r w:rsidR="00CB6193" w:rsidRPr="00B341CA">
        <w:rPr>
          <w:sz w:val="20"/>
          <w:szCs w:val="20"/>
          <w:u w:val="single"/>
        </w:rPr>
        <w:t>Bids due no later than June 3, 2018.</w:t>
      </w:r>
      <w:proofErr w:type="gramEnd"/>
    </w:p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1820"/>
        <w:gridCol w:w="4060"/>
      </w:tblGrid>
      <w:tr w:rsidR="00ED01B8" w:rsidRPr="00B341CA" w:rsidTr="00ED01B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B8" w:rsidRPr="00B341CA" w:rsidRDefault="00ED01B8" w:rsidP="00B34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1CA">
              <w:rPr>
                <w:rFonts w:ascii="Calibri" w:eastAsia="Times New Roman" w:hAnsi="Calibri" w:cs="Times New Roman"/>
                <w:b/>
                <w:color w:val="000000"/>
              </w:rPr>
              <w:t>Bidder's Name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B8" w:rsidRPr="00B341CA" w:rsidRDefault="00ED01B8" w:rsidP="00E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41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01B8" w:rsidRPr="00B341CA" w:rsidTr="00ED01B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B8" w:rsidRPr="00B341CA" w:rsidRDefault="00ED01B8" w:rsidP="00B34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1CA">
              <w:rPr>
                <w:rFonts w:ascii="Calibri" w:eastAsia="Times New Roman" w:hAnsi="Calibri" w:cs="Times New Roman"/>
                <w:b/>
                <w:color w:val="000000"/>
              </w:rPr>
              <w:t>Address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B8" w:rsidRPr="00B341CA" w:rsidRDefault="00ED01B8" w:rsidP="00E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41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01B8" w:rsidRPr="00B341CA" w:rsidTr="00ED01B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B8" w:rsidRPr="00B341CA" w:rsidRDefault="00ED01B8" w:rsidP="00B34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1CA">
              <w:rPr>
                <w:rFonts w:ascii="Calibri" w:eastAsia="Times New Roman" w:hAnsi="Calibri" w:cs="Times New Roman"/>
                <w:b/>
                <w:color w:val="000000"/>
              </w:rPr>
              <w:t xml:space="preserve">City / State </w:t>
            </w:r>
            <w:r w:rsidR="007D6061" w:rsidRPr="00B341CA">
              <w:rPr>
                <w:rFonts w:ascii="Calibri" w:eastAsia="Times New Roman" w:hAnsi="Calibri" w:cs="Times New Roman"/>
                <w:b/>
                <w:color w:val="000000"/>
              </w:rPr>
              <w:t xml:space="preserve">/ </w:t>
            </w:r>
            <w:r w:rsidRPr="00B341CA">
              <w:rPr>
                <w:rFonts w:ascii="Calibri" w:eastAsia="Times New Roman" w:hAnsi="Calibri" w:cs="Times New Roman"/>
                <w:b/>
                <w:color w:val="000000"/>
              </w:rPr>
              <w:t>Zip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B8" w:rsidRPr="00B341CA" w:rsidRDefault="00ED01B8" w:rsidP="00E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41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01B8" w:rsidRPr="00B341CA" w:rsidTr="00ED01B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B8" w:rsidRPr="00B341CA" w:rsidRDefault="00ED01B8" w:rsidP="00B34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1CA">
              <w:rPr>
                <w:rFonts w:ascii="Calibri" w:eastAsia="Times New Roman" w:hAnsi="Calibri" w:cs="Times New Roman"/>
                <w:b/>
                <w:color w:val="000000"/>
              </w:rPr>
              <w:t>Phone Number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B8" w:rsidRPr="00B341CA" w:rsidRDefault="00ED01B8" w:rsidP="00E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41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01B8" w:rsidRPr="00B341CA" w:rsidTr="00ED01B8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B8" w:rsidRPr="00B341CA" w:rsidRDefault="00ED01B8" w:rsidP="00B34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341CA">
              <w:rPr>
                <w:rFonts w:ascii="Calibri" w:eastAsia="Times New Roman" w:hAnsi="Calibri" w:cs="Times New Roman"/>
                <w:b/>
                <w:color w:val="000000"/>
              </w:rPr>
              <w:t>email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1B8" w:rsidRPr="00B341CA" w:rsidRDefault="00ED01B8" w:rsidP="00E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41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31449" w:rsidRDefault="00331449" w:rsidP="00331449"/>
    <w:tbl>
      <w:tblPr>
        <w:tblW w:w="9265" w:type="dxa"/>
        <w:tblInd w:w="93" w:type="dxa"/>
        <w:tblLook w:val="04A0" w:firstRow="1" w:lastRow="0" w:firstColumn="1" w:lastColumn="0" w:noHBand="0" w:noVBand="1"/>
      </w:tblPr>
      <w:tblGrid>
        <w:gridCol w:w="7125"/>
        <w:gridCol w:w="2140"/>
      </w:tblGrid>
      <w:tr w:rsidR="00D104DA" w:rsidRPr="00D104DA" w:rsidTr="008F3CD2">
        <w:trPr>
          <w:trHeight w:val="375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DA" w:rsidRPr="005548C3" w:rsidRDefault="00D104DA" w:rsidP="00D10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48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 am bidding on the following models individually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04DA" w:rsidRPr="00D104DA" w:rsidTr="008F3CD2">
        <w:trPr>
          <w:trHeight w:val="615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104D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Car # / Sponsor / Chassis / Engine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4DA" w:rsidRPr="00D104DA" w:rsidRDefault="00D104DA" w:rsidP="00D10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04DA">
              <w:rPr>
                <w:rFonts w:ascii="Calibri" w:eastAsia="Times New Roman" w:hAnsi="Calibri" w:cs="Times New Roman"/>
                <w:color w:val="000000"/>
              </w:rPr>
              <w:t>Amount Bid (minimum $20 each)</w:t>
            </w:r>
          </w:p>
        </w:tc>
      </w:tr>
      <w:tr w:rsidR="00D104DA" w:rsidRPr="00D104DA" w:rsidTr="008F3CD2">
        <w:trPr>
          <w:trHeight w:val="30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04DA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  <w:r w:rsidRPr="00D104DA">
              <w:rPr>
                <w:rFonts w:ascii="Arial" w:eastAsia="Times New Roman" w:hAnsi="Arial" w:cs="Arial"/>
                <w:color w:val="000000"/>
              </w:rPr>
              <w:t xml:space="preserve"> - 1975 Jorgensen Eagle </w:t>
            </w:r>
            <w:proofErr w:type="spellStart"/>
            <w:r w:rsidRPr="00D104DA">
              <w:rPr>
                <w:rFonts w:ascii="Arial" w:eastAsia="Times New Roman" w:hAnsi="Arial" w:cs="Arial"/>
                <w:color w:val="000000"/>
              </w:rPr>
              <w:t>Offy</w:t>
            </w:r>
            <w:proofErr w:type="spellEnd"/>
            <w:r w:rsidRPr="00D10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104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(1975 Indy 500 Winner)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4DA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D104DA" w:rsidRPr="00D104DA" w:rsidTr="008F3CD2">
        <w:trPr>
          <w:trHeight w:val="30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4DA" w:rsidRPr="00D104DA" w:rsidRDefault="008F3CD2" w:rsidP="00D10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D104DA" w:rsidRPr="00D104D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D104DA" w:rsidRPr="00D104DA">
              <w:rPr>
                <w:rFonts w:ascii="Arial" w:eastAsia="Times New Roman" w:hAnsi="Arial" w:cs="Arial"/>
                <w:color w:val="000000"/>
              </w:rPr>
              <w:t xml:space="preserve"> - 1975 Gatorade McLaren </w:t>
            </w:r>
            <w:proofErr w:type="spellStart"/>
            <w:r w:rsidR="00D104DA" w:rsidRPr="00D104DA">
              <w:rPr>
                <w:rFonts w:ascii="Arial" w:eastAsia="Times New Roman" w:hAnsi="Arial" w:cs="Arial"/>
                <w:color w:val="000000"/>
              </w:rPr>
              <w:t>Offy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4DA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D104DA" w:rsidRPr="00D104DA" w:rsidTr="008F3CD2">
        <w:trPr>
          <w:trHeight w:val="30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04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40 </w:t>
            </w:r>
            <w:r w:rsidRPr="00D104DA">
              <w:rPr>
                <w:rFonts w:ascii="Arial" w:eastAsia="Times New Roman" w:hAnsi="Arial" w:cs="Arial"/>
                <w:color w:val="000000"/>
              </w:rPr>
              <w:t xml:space="preserve">- 1975 </w:t>
            </w:r>
            <w:proofErr w:type="spellStart"/>
            <w:r w:rsidRPr="00D104DA">
              <w:rPr>
                <w:rFonts w:ascii="Arial" w:eastAsia="Times New Roman" w:hAnsi="Arial" w:cs="Arial"/>
                <w:color w:val="000000"/>
              </w:rPr>
              <w:t>Sinmast</w:t>
            </w:r>
            <w:proofErr w:type="spellEnd"/>
            <w:r w:rsidRPr="00D104D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104DA">
              <w:rPr>
                <w:rFonts w:ascii="Arial" w:eastAsia="Times New Roman" w:hAnsi="Arial" w:cs="Arial"/>
                <w:color w:val="000000"/>
              </w:rPr>
              <w:t>Eagel</w:t>
            </w:r>
            <w:proofErr w:type="spellEnd"/>
            <w:r w:rsidRPr="00D104D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104DA">
              <w:rPr>
                <w:rFonts w:ascii="Arial" w:eastAsia="Times New Roman" w:hAnsi="Arial" w:cs="Arial"/>
                <w:color w:val="000000"/>
              </w:rPr>
              <w:t>Offy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4DA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D104DA" w:rsidRPr="00D104DA" w:rsidTr="008F3CD2">
        <w:trPr>
          <w:trHeight w:val="30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4DA" w:rsidRPr="00D104DA" w:rsidRDefault="008F3CD2" w:rsidP="00D10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D104DA" w:rsidRPr="00D104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 </w:t>
            </w:r>
            <w:r w:rsidR="00D104DA" w:rsidRPr="00D104DA">
              <w:rPr>
                <w:rFonts w:ascii="Arial" w:eastAsia="Times New Roman" w:hAnsi="Arial" w:cs="Arial"/>
                <w:color w:val="000000"/>
              </w:rPr>
              <w:t xml:space="preserve">- 1976 Cam 2 McLaren </w:t>
            </w:r>
            <w:proofErr w:type="spellStart"/>
            <w:r w:rsidR="00D104DA" w:rsidRPr="00D104DA">
              <w:rPr>
                <w:rFonts w:ascii="Arial" w:eastAsia="Times New Roman" w:hAnsi="Arial" w:cs="Arial"/>
                <w:color w:val="000000"/>
              </w:rPr>
              <w:t>Offy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4DA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D104DA" w:rsidRPr="00D104DA" w:rsidTr="008F3CD2">
        <w:trPr>
          <w:trHeight w:val="30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4DA" w:rsidRPr="00D104DA" w:rsidRDefault="008F3CD2" w:rsidP="00D10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D104DA" w:rsidRPr="00D104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  <w:r w:rsidR="00D104DA" w:rsidRPr="00D104DA">
              <w:rPr>
                <w:rFonts w:ascii="Arial" w:eastAsia="Times New Roman" w:hAnsi="Arial" w:cs="Arial"/>
                <w:color w:val="000000"/>
              </w:rPr>
              <w:t xml:space="preserve">- 1988 </w:t>
            </w:r>
            <w:proofErr w:type="spellStart"/>
            <w:r w:rsidR="00D104DA" w:rsidRPr="00D104DA">
              <w:rPr>
                <w:rFonts w:ascii="Arial" w:eastAsia="Times New Roman" w:hAnsi="Arial" w:cs="Arial"/>
                <w:color w:val="000000"/>
              </w:rPr>
              <w:t>Penzoil</w:t>
            </w:r>
            <w:proofErr w:type="spellEnd"/>
            <w:r w:rsidR="00D104DA" w:rsidRPr="00D104DA">
              <w:rPr>
                <w:rFonts w:ascii="Arial" w:eastAsia="Times New Roman" w:hAnsi="Arial" w:cs="Arial"/>
                <w:color w:val="000000"/>
              </w:rPr>
              <w:t xml:space="preserve"> Penske PC-17 Chevrolet </w:t>
            </w:r>
            <w:r w:rsidR="00D104DA" w:rsidRPr="00D104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(1988 Indy 500 Winner)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4DA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D104DA" w:rsidRPr="00D104DA" w:rsidTr="008F3CD2">
        <w:trPr>
          <w:trHeight w:val="30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4DA" w:rsidRPr="00D104DA" w:rsidRDefault="008F3CD2" w:rsidP="00D10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D104DA" w:rsidRPr="00D104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 </w:t>
            </w:r>
            <w:r w:rsidR="00D104DA" w:rsidRPr="00D104DA">
              <w:rPr>
                <w:rFonts w:ascii="Arial" w:eastAsia="Times New Roman" w:hAnsi="Arial" w:cs="Arial"/>
                <w:color w:val="000000"/>
              </w:rPr>
              <w:t>- 1988 Miller High Life Penske PC-17 Chevrolet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4DA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D104DA" w:rsidRPr="00D104DA" w:rsidTr="008F3CD2">
        <w:trPr>
          <w:trHeight w:val="30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4DA" w:rsidRPr="00D104DA" w:rsidRDefault="008F3CD2" w:rsidP="00D10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D104DA" w:rsidRPr="00D104DA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D104DA" w:rsidRPr="00D104DA">
              <w:rPr>
                <w:rFonts w:ascii="Arial" w:eastAsia="Times New Roman" w:hAnsi="Arial" w:cs="Arial"/>
                <w:color w:val="000000"/>
              </w:rPr>
              <w:t xml:space="preserve"> - 1988 </w:t>
            </w:r>
            <w:proofErr w:type="spellStart"/>
            <w:r w:rsidR="00D104DA" w:rsidRPr="00D104DA">
              <w:rPr>
                <w:rFonts w:ascii="Arial" w:eastAsia="Times New Roman" w:hAnsi="Arial" w:cs="Arial"/>
                <w:color w:val="000000"/>
              </w:rPr>
              <w:t>Provimi</w:t>
            </w:r>
            <w:proofErr w:type="spellEnd"/>
            <w:r w:rsidR="00D104DA" w:rsidRPr="00D104DA">
              <w:rPr>
                <w:rFonts w:ascii="Arial" w:eastAsia="Times New Roman" w:hAnsi="Arial" w:cs="Arial"/>
                <w:color w:val="000000"/>
              </w:rPr>
              <w:t xml:space="preserve"> Lola T-8800 </w:t>
            </w:r>
            <w:proofErr w:type="spellStart"/>
            <w:r w:rsidR="00D104DA" w:rsidRPr="00D104DA">
              <w:rPr>
                <w:rFonts w:ascii="Arial" w:eastAsia="Times New Roman" w:hAnsi="Arial" w:cs="Arial"/>
                <w:color w:val="000000"/>
              </w:rPr>
              <w:t>Cosworth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4DA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D104DA" w:rsidRPr="00D104DA" w:rsidTr="008F3CD2">
        <w:trPr>
          <w:trHeight w:val="30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4DA" w:rsidRPr="00D104DA" w:rsidRDefault="008F3CD2" w:rsidP="00D10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D104DA" w:rsidRPr="00D104DA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D104DA" w:rsidRPr="00D104DA">
              <w:rPr>
                <w:rFonts w:ascii="Arial" w:eastAsia="Times New Roman" w:hAnsi="Arial" w:cs="Arial"/>
                <w:color w:val="000000"/>
              </w:rPr>
              <w:t xml:space="preserve"> - 1988 Kmart / Amoco Lola T-8800 Chevrolet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4DA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D104DA" w:rsidRPr="00D104DA" w:rsidTr="008F3CD2">
        <w:trPr>
          <w:trHeight w:val="30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04DA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  <w:r w:rsidRPr="00D104DA">
              <w:rPr>
                <w:rFonts w:ascii="Arial" w:eastAsia="Times New Roman" w:hAnsi="Arial" w:cs="Arial"/>
                <w:color w:val="000000"/>
              </w:rPr>
              <w:t xml:space="preserve"> - 1988 </w:t>
            </w:r>
            <w:proofErr w:type="spellStart"/>
            <w:r w:rsidRPr="00D104DA">
              <w:rPr>
                <w:rFonts w:ascii="Arial" w:eastAsia="Times New Roman" w:hAnsi="Arial" w:cs="Arial"/>
                <w:color w:val="000000"/>
              </w:rPr>
              <w:t>Kraco</w:t>
            </w:r>
            <w:proofErr w:type="spellEnd"/>
            <w:r w:rsidRPr="00D104DA">
              <w:rPr>
                <w:rFonts w:ascii="Arial" w:eastAsia="Times New Roman" w:hAnsi="Arial" w:cs="Arial"/>
                <w:color w:val="000000"/>
              </w:rPr>
              <w:t xml:space="preserve"> March 88C </w:t>
            </w:r>
            <w:proofErr w:type="spellStart"/>
            <w:r w:rsidRPr="00D104DA">
              <w:rPr>
                <w:rFonts w:ascii="Arial" w:eastAsia="Times New Roman" w:hAnsi="Arial" w:cs="Arial"/>
                <w:color w:val="000000"/>
              </w:rPr>
              <w:t>Cosworth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4DA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D104DA" w:rsidRPr="00D104DA" w:rsidTr="008F3CD2">
        <w:trPr>
          <w:trHeight w:val="30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04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22 </w:t>
            </w:r>
            <w:r w:rsidRPr="00D104DA">
              <w:rPr>
                <w:rFonts w:ascii="Arial" w:eastAsia="Times New Roman" w:hAnsi="Arial" w:cs="Arial"/>
                <w:color w:val="000000"/>
              </w:rPr>
              <w:t xml:space="preserve">- 1989 Amway / Speedway Lola T-8800 </w:t>
            </w:r>
            <w:proofErr w:type="spellStart"/>
            <w:r w:rsidRPr="00D104DA">
              <w:rPr>
                <w:rFonts w:ascii="Arial" w:eastAsia="Times New Roman" w:hAnsi="Arial" w:cs="Arial"/>
                <w:color w:val="000000"/>
              </w:rPr>
              <w:t>Cosworth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4DA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D104DA" w:rsidRPr="00D104DA" w:rsidTr="008F3CD2">
        <w:trPr>
          <w:trHeight w:val="30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4DA" w:rsidRPr="00D104DA" w:rsidRDefault="008F3CD2" w:rsidP="00D10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D104DA" w:rsidRPr="00D104D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D104DA" w:rsidRPr="00D104DA">
              <w:rPr>
                <w:rFonts w:ascii="Arial" w:eastAsia="Times New Roman" w:hAnsi="Arial" w:cs="Arial"/>
                <w:color w:val="000000"/>
              </w:rPr>
              <w:t xml:space="preserve"> - Kmart / </w:t>
            </w:r>
            <w:proofErr w:type="spellStart"/>
            <w:r w:rsidR="00D104DA" w:rsidRPr="00D104DA">
              <w:rPr>
                <w:rFonts w:ascii="Arial" w:eastAsia="Times New Roman" w:hAnsi="Arial" w:cs="Arial"/>
                <w:color w:val="000000"/>
              </w:rPr>
              <w:t>Havoline</w:t>
            </w:r>
            <w:proofErr w:type="spellEnd"/>
            <w:r w:rsidR="00D104DA" w:rsidRPr="00D104DA">
              <w:rPr>
                <w:rFonts w:ascii="Arial" w:eastAsia="Times New Roman" w:hAnsi="Arial" w:cs="Arial"/>
                <w:color w:val="000000"/>
              </w:rPr>
              <w:t xml:space="preserve"> Lola T-8800 Chevrolet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04DA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D104DA" w:rsidRPr="00D104DA" w:rsidTr="008F3CD2">
        <w:trPr>
          <w:trHeight w:val="315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04DA" w:rsidRPr="00D104DA" w:rsidTr="008F3CD2">
        <w:trPr>
          <w:trHeight w:val="765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4DA" w:rsidRPr="00D104DA" w:rsidRDefault="00D104DA" w:rsidP="00D104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104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 am bidding on the entire set including bonus books (minimum bid of $225)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4DA" w:rsidRPr="00D104DA" w:rsidRDefault="00D104DA" w:rsidP="00D10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104D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$</w:t>
            </w:r>
          </w:p>
        </w:tc>
      </w:tr>
    </w:tbl>
    <w:p w:rsidR="000D3A4D" w:rsidRDefault="000D3A4D" w:rsidP="000D3A4D">
      <w:pPr>
        <w:pStyle w:val="NoSpacing"/>
        <w:ind w:left="360"/>
        <w:rPr>
          <w:sz w:val="16"/>
          <w:szCs w:val="16"/>
        </w:rPr>
      </w:pPr>
    </w:p>
    <w:p w:rsidR="00331449" w:rsidRPr="00FE16B9" w:rsidRDefault="00D104DA" w:rsidP="005C20B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FE16B9">
        <w:rPr>
          <w:sz w:val="18"/>
          <w:szCs w:val="18"/>
        </w:rPr>
        <w:t>Winning bidders will b</w:t>
      </w:r>
      <w:r w:rsidR="0082303E">
        <w:rPr>
          <w:sz w:val="18"/>
          <w:szCs w:val="18"/>
        </w:rPr>
        <w:t>e notified during Week of June 11</w:t>
      </w:r>
      <w:r w:rsidRPr="00FE16B9">
        <w:rPr>
          <w:sz w:val="18"/>
          <w:szCs w:val="18"/>
        </w:rPr>
        <w:t>, 2018 to arrange pickup.  Payment in the form of cash or check only, please.</w:t>
      </w:r>
    </w:p>
    <w:p w:rsidR="00D104DA" w:rsidRPr="00FE16B9" w:rsidRDefault="00D104DA" w:rsidP="005C271A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FE16B9">
        <w:rPr>
          <w:sz w:val="18"/>
          <w:szCs w:val="18"/>
        </w:rPr>
        <w:t>Winning bids will be determined based on total dollar amounts for individual models vs. those for the entire set.  In event of ties, coin flips will determine winner</w:t>
      </w:r>
      <w:r w:rsidR="005C271A" w:rsidRPr="00FE16B9">
        <w:rPr>
          <w:sz w:val="18"/>
          <w:szCs w:val="18"/>
        </w:rPr>
        <w:t>s</w:t>
      </w:r>
      <w:r w:rsidRPr="00FE16B9">
        <w:rPr>
          <w:sz w:val="18"/>
          <w:szCs w:val="18"/>
        </w:rPr>
        <w:t>.</w:t>
      </w:r>
      <w:r w:rsidR="009015DD">
        <w:rPr>
          <w:sz w:val="18"/>
          <w:szCs w:val="18"/>
        </w:rPr>
        <w:t xml:space="preserve">  Since all items have been donated, we will be unable to fulfill requests for refunds, exchanges or returns.</w:t>
      </w:r>
    </w:p>
    <w:p w:rsidR="00D104DA" w:rsidRPr="00FE16B9" w:rsidRDefault="00D104DA" w:rsidP="005C20B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FE16B9">
        <w:rPr>
          <w:sz w:val="18"/>
          <w:szCs w:val="18"/>
        </w:rPr>
        <w:t>Email questions</w:t>
      </w:r>
      <w:r w:rsidR="00AA47BF">
        <w:rPr>
          <w:sz w:val="18"/>
          <w:szCs w:val="18"/>
        </w:rPr>
        <w:t>, comments and completed Bid Forms</w:t>
      </w:r>
      <w:r w:rsidRPr="00FE16B9">
        <w:rPr>
          <w:sz w:val="18"/>
          <w:szCs w:val="18"/>
        </w:rPr>
        <w:t xml:space="preserve"> to </w:t>
      </w:r>
      <w:hyperlink r:id="rId7" w:history="1">
        <w:r w:rsidR="005C20BE" w:rsidRPr="00FE16B9">
          <w:rPr>
            <w:rStyle w:val="Hyperlink"/>
            <w:sz w:val="18"/>
            <w:szCs w:val="18"/>
          </w:rPr>
          <w:t>friendstpl@gmail.com</w:t>
        </w:r>
      </w:hyperlink>
    </w:p>
    <w:p w:rsidR="005C20BE" w:rsidRPr="00FE16B9" w:rsidRDefault="005C20BE" w:rsidP="005C20B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FE16B9">
        <w:rPr>
          <w:sz w:val="18"/>
          <w:szCs w:val="18"/>
        </w:rPr>
        <w:t>Look for pictures and updates on our Facebook Page (</w:t>
      </w:r>
      <w:hyperlink r:id="rId8" w:history="1">
        <w:r w:rsidRPr="00FE16B9">
          <w:rPr>
            <w:rStyle w:val="Hyperlink"/>
            <w:sz w:val="18"/>
            <w:szCs w:val="18"/>
          </w:rPr>
          <w:t>https://www.facebook.com/friendstpl</w:t>
        </w:r>
      </w:hyperlink>
      <w:r w:rsidRPr="00FE16B9">
        <w:rPr>
          <w:sz w:val="18"/>
          <w:szCs w:val="18"/>
        </w:rPr>
        <w:t>), Website (</w:t>
      </w:r>
      <w:hyperlink r:id="rId9" w:history="1">
        <w:r w:rsidRPr="00FE16B9">
          <w:rPr>
            <w:rStyle w:val="Hyperlink"/>
            <w:sz w:val="18"/>
            <w:szCs w:val="18"/>
          </w:rPr>
          <w:t>https://wpc.friendstpl.org/</w:t>
        </w:r>
      </w:hyperlink>
      <w:r w:rsidRPr="00FE16B9">
        <w:rPr>
          <w:sz w:val="18"/>
          <w:szCs w:val="18"/>
        </w:rPr>
        <w:t>) and Twitter (</w:t>
      </w:r>
      <w:hyperlink r:id="rId10" w:history="1">
        <w:r w:rsidRPr="00FE16B9">
          <w:rPr>
            <w:rStyle w:val="Hyperlink"/>
            <w:sz w:val="18"/>
            <w:szCs w:val="18"/>
          </w:rPr>
          <w:t>https://twitter.com/friends_TPL</w:t>
        </w:r>
      </w:hyperlink>
      <w:r w:rsidRPr="00FE16B9">
        <w:rPr>
          <w:sz w:val="18"/>
          <w:szCs w:val="18"/>
        </w:rPr>
        <w:t>)</w:t>
      </w:r>
    </w:p>
    <w:sectPr w:rsidR="005C20BE" w:rsidRPr="00FE16B9" w:rsidSect="005C271A">
      <w:pgSz w:w="12240" w:h="15840"/>
      <w:pgMar w:top="450" w:right="540" w:bottom="450" w:left="540" w:header="720" w:footer="720" w:gutter="0"/>
      <w:pgBorders>
        <w:top w:val="thinThickThinSmallGap" w:sz="24" w:space="1" w:color="auto"/>
        <w:left w:val="thinThickThinSmallGap" w:sz="24" w:space="1" w:color="auto"/>
        <w:bottom w:val="thinThickThinSmallGap" w:sz="24" w:space="1" w:color="auto"/>
        <w:right w:val="thinThickThinSmallGap" w:sz="24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CF2"/>
    <w:multiLevelType w:val="hybridMultilevel"/>
    <w:tmpl w:val="7CFC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6C70"/>
    <w:multiLevelType w:val="hybridMultilevel"/>
    <w:tmpl w:val="98069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0B4"/>
    <w:multiLevelType w:val="hybridMultilevel"/>
    <w:tmpl w:val="FC944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49"/>
    <w:rsid w:val="000D3A4D"/>
    <w:rsid w:val="001E1A8A"/>
    <w:rsid w:val="0026430B"/>
    <w:rsid w:val="00331449"/>
    <w:rsid w:val="0039476F"/>
    <w:rsid w:val="00532811"/>
    <w:rsid w:val="005548C3"/>
    <w:rsid w:val="00575B36"/>
    <w:rsid w:val="005C20BE"/>
    <w:rsid w:val="005C271A"/>
    <w:rsid w:val="006B04FC"/>
    <w:rsid w:val="00792625"/>
    <w:rsid w:val="007D6061"/>
    <w:rsid w:val="0082303E"/>
    <w:rsid w:val="008F3CD2"/>
    <w:rsid w:val="009015DD"/>
    <w:rsid w:val="00977EA6"/>
    <w:rsid w:val="00A25E91"/>
    <w:rsid w:val="00AA47BF"/>
    <w:rsid w:val="00AD40FA"/>
    <w:rsid w:val="00B341CA"/>
    <w:rsid w:val="00C36FA1"/>
    <w:rsid w:val="00C57C6A"/>
    <w:rsid w:val="00CB305B"/>
    <w:rsid w:val="00CB6193"/>
    <w:rsid w:val="00CD03D6"/>
    <w:rsid w:val="00CD7FB7"/>
    <w:rsid w:val="00D104DA"/>
    <w:rsid w:val="00ED01B8"/>
    <w:rsid w:val="00FD6F5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0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20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0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2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iendst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iendstp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riends_T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pc.friendstp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Scary Lou II</dc:creator>
  <cp:lastModifiedBy>Scary Lou II</cp:lastModifiedBy>
  <cp:revision>29</cp:revision>
  <cp:lastPrinted>2018-05-09T13:19:00Z</cp:lastPrinted>
  <dcterms:created xsi:type="dcterms:W3CDTF">2018-05-08T12:33:00Z</dcterms:created>
  <dcterms:modified xsi:type="dcterms:W3CDTF">2018-05-16T07:41:00Z</dcterms:modified>
</cp:coreProperties>
</file>